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50F" w:rsidRDefault="00E0750F" w:rsidP="00E0750F">
      <w:pPr>
        <w:shd w:val="clear" w:color="auto" w:fill="FFFFFF"/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Политика конфиденциальности</w:t>
      </w:r>
    </w:p>
    <w:p w:rsidR="00E0750F" w:rsidRDefault="00E0750F" w:rsidP="00E075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Данная политика конфиденциальности относится к сайту под доменным именем </w:t>
      </w:r>
      <w:hyperlink r:id="rId6" w:history="1">
        <w:r w:rsidR="00B22624" w:rsidRPr="00B22624">
          <w:rPr>
            <w:rStyle w:val="a3"/>
          </w:rPr>
          <w:t>http://nepogode.net/</w:t>
        </w:r>
      </w:hyperlink>
      <w:r w:rsidR="00830349" w:rsidRPr="00830349">
        <w:t>.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Эта страница содержит сведения о том, какую информацию мы (администрация сайта) или третьи лица могут получать, когда вы пользуетесь нашим сайтом.</w:t>
      </w:r>
    </w:p>
    <w:p w:rsidR="00E0750F" w:rsidRDefault="00E0750F" w:rsidP="00E0750F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Данные, собираемые при посещении сайта</w:t>
      </w:r>
    </w:p>
    <w:p w:rsidR="00E0750F" w:rsidRDefault="00E0750F" w:rsidP="00E0750F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Персональные данные</w:t>
      </w:r>
    </w:p>
    <w:p w:rsidR="00E0750F" w:rsidRDefault="00E0750F" w:rsidP="00E075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Персональные данные при посещении сайта передаются пользователем добровольно, к ним могут относиться: имя, фамилия, отчество, номера телефонов, адреса электронной почты, адреса для доставки товаров или оказания услуг, реквизиты компании, которую представляет пользователь, должность в компании, которую представляет пользователь, аккаунты в социальных сетях; поля форм могут запрашивать и иные данные.</w:t>
      </w:r>
    </w:p>
    <w:p w:rsidR="00E0750F" w:rsidRDefault="00E0750F" w:rsidP="00E075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Эти данные собираются в целях оказания услуг или продажи товаров, связи с пользователем или иной активности пользователя на сайте, а также, чтобы отправлять пользователям информацию, которую они согласились получать.</w:t>
      </w:r>
    </w:p>
    <w:p w:rsidR="00E0750F" w:rsidRDefault="00E0750F" w:rsidP="00E075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Мы не проверяем достоверность оставляемых данных, однако не гарантируем качественного исполнения заказов или обратной связи с нами при некорректных данных.</w:t>
      </w:r>
    </w:p>
    <w:p w:rsidR="00E0750F" w:rsidRDefault="00E0750F" w:rsidP="00E075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Данные собираются имеющимися на сайте формами для заполнения (например, регистрации, оформления заказа, подписки, оставления отзыва, обратной связи и иными).</w:t>
      </w:r>
    </w:p>
    <w:p w:rsidR="00E0750F" w:rsidRDefault="00E0750F" w:rsidP="00E075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Формы, установленные на сайте, могут передавать данные как напрямую на сайт, так и на сайты сторонних организаций (скрипты сервисов сторонних организаций).</w:t>
      </w:r>
    </w:p>
    <w:p w:rsidR="00E0750F" w:rsidRDefault="00E0750F" w:rsidP="00E075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Также данные могут собираться через технологию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cookies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куки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) как непосредственно сайтом, так и скриптами сервисов сторонних организаций. Эти данные собираются автоматически, отправку этих данных можно запретить, отключив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cookies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куки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) в браузере, в котором открывается сайт.</w:t>
      </w:r>
    </w:p>
    <w:p w:rsidR="00E0750F" w:rsidRDefault="00E0750F" w:rsidP="00E0750F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Не персональные данные</w:t>
      </w:r>
    </w:p>
    <w:p w:rsidR="00E0750F" w:rsidRDefault="00E0750F" w:rsidP="00E075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Кроме персональных данных при посещении сайта собираются не персональные данные, их сбор происходит автоматически веб-сервером, на котором расположен сайт, средствами CMS (системы управления сайтом), скриптами сторонних организаций, установленными на сайте. К данным, собираемым автоматически, относятся: IP адрес и страна его регистрации, имя домена, с которого вы к нам пришли, переходы посетителей с одной страницы сайта на другую, информация, которую ваш браузер предоставляет добровольно при посещении сайта,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cookies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куки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), фиксируются посещения, иные данные, собираемые счетчиками аналитики сторонних организаций, установленными на сайте.</w:t>
      </w:r>
    </w:p>
    <w:p w:rsidR="00E0750F" w:rsidRDefault="00E0750F" w:rsidP="00E075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Эти данные носят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неперсонифицированный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характер и направлены на улучшение обслуживания клиентов, улучшения удобства использования сайта, анализа посещаемости.</w:t>
      </w:r>
    </w:p>
    <w:p w:rsidR="00E0750F" w:rsidRDefault="00E0750F" w:rsidP="00E0750F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данных третьим лицам</w:t>
      </w:r>
    </w:p>
    <w:p w:rsidR="00E0750F" w:rsidRDefault="00E0750F" w:rsidP="00E075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Мы не раскрываем личную информацию пользователей компаниям, организациям и частным лицам, не связанным с нами. Исключение составляют случаи, перечисленные ниже.</w:t>
      </w:r>
    </w:p>
    <w:p w:rsidR="00E0750F" w:rsidRDefault="00E0750F" w:rsidP="00E0750F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Данные пользователей в общем доступе</w:t>
      </w:r>
    </w:p>
    <w:p w:rsidR="00E0750F" w:rsidRDefault="00E0750F" w:rsidP="00E075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Персональные данные пользователя могут публиковаться в общем доступе в соответствии с функционалом сайта, например, при оставлении отзывов, может публиковаться указанное пользователем имя, такая активность на сайте является добровольной, и пользователь своими действиями дает согласие на такую публикацию.</w:t>
      </w:r>
    </w:p>
    <w:p w:rsidR="00E0750F" w:rsidRDefault="00E0750F" w:rsidP="00E0750F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0750F" w:rsidRDefault="00E0750F" w:rsidP="00E0750F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По требованию закона</w:t>
      </w:r>
    </w:p>
    <w:p w:rsidR="00E0750F" w:rsidRDefault="00E0750F" w:rsidP="00E075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Информация может быть раскрыта в целях воспрепятствования мошенничеству или иным противоправным действиям; по требованию законодательства и в иных случаях, предусмотренных законом.</w:t>
      </w:r>
    </w:p>
    <w:p w:rsidR="00E0750F" w:rsidRDefault="00E0750F" w:rsidP="00E0750F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Для оказания услуг, выполнения обязательств</w:t>
      </w:r>
    </w:p>
    <w:p w:rsidR="00E0750F" w:rsidRDefault="00E0750F" w:rsidP="00E075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Пользователь соглашается с тем, что персональная информация может быть передана третьим лицам в целях оказания заказанных на сайте услуг, выполнении иных обязательств перед пользователем. К таким лицам, например, относятся курьерская служба, почтовые службы, службы грузоперевозок и иные.</w:t>
      </w:r>
    </w:p>
    <w:p w:rsidR="00E0750F" w:rsidRDefault="00E0750F" w:rsidP="00E0750F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Сервисам сторонних организаций, установленным на сайте</w:t>
      </w:r>
    </w:p>
    <w:p w:rsidR="00E0750F" w:rsidRDefault="00E0750F" w:rsidP="00E075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На сайте могут быть установлены формы, собирающие персональную информацию других организаций, в этом случае сбор, хранение и защита персональной информации пользователя осуществляется сторонними организациями в соответствии с их политикой конфиденциальности.</w:t>
      </w:r>
    </w:p>
    <w:p w:rsidR="00E0750F" w:rsidRDefault="00E0750F" w:rsidP="00E075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Сбор, хранение и защита полученной от сторонней организации информации осуществляется в соответствии с настоящей политикой конфиденциальности.</w:t>
      </w:r>
    </w:p>
    <w:p w:rsidR="00E0750F" w:rsidRDefault="00E0750F" w:rsidP="00E0750F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мы защищаем вашу информацию</w:t>
      </w:r>
    </w:p>
    <w:p w:rsidR="00E0750F" w:rsidRDefault="00E0750F" w:rsidP="00E075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Мы принимаем соответствующие меры безопасности по сбору, хранению и обработке собранных данных для защиты их от несанкционированного доступа, изменения, раскрытия или уничтожения, ограничиваем нашим сотрудникам, подрядчикам и агентам доступ к персональным данным, постоянно совершенствуем способы сбора, хранения и обработки данных, включая физические меры безопасности, для противодействия несанкционированному доступу к нашим системам.</w:t>
      </w:r>
      <w:proofErr w:type="gramEnd"/>
    </w:p>
    <w:p w:rsidR="00E0750F" w:rsidRDefault="00E0750F" w:rsidP="00E0750F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Ваше согласие с этими условиями</w:t>
      </w:r>
    </w:p>
    <w:p w:rsidR="00E0750F" w:rsidRDefault="00E0750F" w:rsidP="00E075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Используя этот сайт, вы выражаете свое согласие с этой политикой конфиденциальности. Если вы не согласны с этой политикой, пожалуйста, не используйте наш сайт. Ваше дальнейшее использование сайта после внесения изменений в настоящую политику будет рассматриваться как ваше согласие с этими изменениями.</w:t>
      </w:r>
    </w:p>
    <w:p w:rsidR="00E0750F" w:rsidRDefault="00E0750F" w:rsidP="00E0750F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 от ответственности</w:t>
      </w:r>
    </w:p>
    <w:p w:rsidR="00E0750F" w:rsidRDefault="00E0750F" w:rsidP="00E075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Политика </w:t>
      </w:r>
      <w:proofErr w:type="gramStart"/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конфиденциальности</w:t>
      </w:r>
      <w:proofErr w:type="gramEnd"/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не распространяется ни на </w:t>
      </w:r>
      <w:proofErr w:type="gramStart"/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какие</w:t>
      </w:r>
      <w:proofErr w:type="gramEnd"/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другие сайты и не применима к веб-сайтам третьих лиц, которые могут содержать упоминание о нашем сайте и с которых могут делаться ссылки на сайт, а также ссылки с этого сайта на другие сайты сети Интернет. Мы не несем ответственности за действия других веб-сайтов.</w:t>
      </w:r>
    </w:p>
    <w:p w:rsidR="00E0750F" w:rsidRDefault="00E0750F" w:rsidP="00E0750F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в политике конфиденциальности</w:t>
      </w:r>
    </w:p>
    <w:p w:rsidR="00E0750F" w:rsidRDefault="00E0750F" w:rsidP="00E075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Мы имеем право по своему усмотрению обновлять данную политику конфиденциальности в любое время. В этом случае мы опубликуем уведомление на главной странице нашего сайта. Мы рекомендуем пользователям регулярно проверять эту страницу для того, чтобы быть в курсе любых изменений о том, как мы защищаем информацию пользователях, которую мы собираем. Используя сайт, вы соглашаетесь с принятием на себя ответственности за периодическое ознакомление с политикой конфиденциальности и изменениями в ней.</w:t>
      </w:r>
    </w:p>
    <w:p w:rsidR="00E0750F" w:rsidRDefault="00E0750F" w:rsidP="00E0750F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с нами связаться</w:t>
      </w:r>
    </w:p>
    <w:p w:rsidR="00030552" w:rsidRPr="00FF7A9E" w:rsidRDefault="00E0750F" w:rsidP="00597C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Если у вас есть какие-либо вопросы о политике конфиденциальности, использованию сайта или иным вопросам, связанным с сайтом, свяжитесь с нами:</w:t>
      </w:r>
      <w:r w:rsidR="00FF7A9E" w:rsidRPr="00FF7A9E">
        <w:t xml:space="preserve"> </w:t>
      </w:r>
      <w:r w:rsidR="00D26195">
        <w:t> </w:t>
      </w:r>
      <w:hyperlink r:id="rId7" w:history="1">
        <w:r w:rsidR="00B22624">
          <w:rPr>
            <w:rStyle w:val="a3"/>
          </w:rPr>
          <w:t>+7 (4862) 498-351</w:t>
        </w:r>
      </w:hyperlink>
      <w:bookmarkStart w:id="0" w:name="_GoBack"/>
      <w:bookmarkEnd w:id="0"/>
      <w:r w:rsidR="00FF7A9E" w:rsidRPr="00FF7A9E">
        <w:t>.</w:t>
      </w:r>
    </w:p>
    <w:sectPr w:rsidR="00030552" w:rsidRPr="00FF7A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50F"/>
    <w:rsid w:val="00357496"/>
    <w:rsid w:val="00407C46"/>
    <w:rsid w:val="00412CE1"/>
    <w:rsid w:val="004F1C04"/>
    <w:rsid w:val="005559A6"/>
    <w:rsid w:val="00597C14"/>
    <w:rsid w:val="005B4CA8"/>
    <w:rsid w:val="00830349"/>
    <w:rsid w:val="008D4306"/>
    <w:rsid w:val="00905B94"/>
    <w:rsid w:val="00B22624"/>
    <w:rsid w:val="00B53C87"/>
    <w:rsid w:val="00C57EE9"/>
    <w:rsid w:val="00D26195"/>
    <w:rsid w:val="00E0750F"/>
    <w:rsid w:val="00FF7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50F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750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7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7496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B53C87"/>
    <w:rPr>
      <w:b/>
      <w:bCs/>
    </w:rPr>
  </w:style>
  <w:style w:type="character" w:customStyle="1" w:styleId="bold-phone">
    <w:name w:val="bold-phone"/>
    <w:basedOn w:val="a0"/>
    <w:rsid w:val="00C57EE9"/>
  </w:style>
  <w:style w:type="character" w:styleId="a7">
    <w:name w:val="FollowedHyperlink"/>
    <w:basedOn w:val="a0"/>
    <w:uiPriority w:val="99"/>
    <w:semiHidden/>
    <w:unhideWhenUsed/>
    <w:rsid w:val="00FF7A9E"/>
    <w:rPr>
      <w:color w:val="800080" w:themeColor="followedHyperlink"/>
      <w:u w:val="single"/>
    </w:rPr>
  </w:style>
  <w:style w:type="character" w:customStyle="1" w:styleId="header-address">
    <w:name w:val="header-address"/>
    <w:basedOn w:val="a0"/>
    <w:rsid w:val="00B226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50F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750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7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7496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B53C87"/>
    <w:rPr>
      <w:b/>
      <w:bCs/>
    </w:rPr>
  </w:style>
  <w:style w:type="character" w:customStyle="1" w:styleId="bold-phone">
    <w:name w:val="bold-phone"/>
    <w:basedOn w:val="a0"/>
    <w:rsid w:val="00C57EE9"/>
  </w:style>
  <w:style w:type="character" w:styleId="a7">
    <w:name w:val="FollowedHyperlink"/>
    <w:basedOn w:val="a0"/>
    <w:uiPriority w:val="99"/>
    <w:semiHidden/>
    <w:unhideWhenUsed/>
    <w:rsid w:val="00FF7A9E"/>
    <w:rPr>
      <w:color w:val="800080" w:themeColor="followedHyperlink"/>
      <w:u w:val="single"/>
    </w:rPr>
  </w:style>
  <w:style w:type="character" w:customStyle="1" w:styleId="header-address">
    <w:name w:val="header-address"/>
    <w:basedOn w:val="a0"/>
    <w:rsid w:val="00B226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23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67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9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7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8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tel:+7486249835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nepogode.ne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Заполнитель1</b:Tag>
    <b:SourceType>Book</b:SourceType>
    <b:Guid>{71474FC9-A8AC-4800-9C9E-4EFFF2A7F7EB}</b:Guid>
    <b:RefOrder>1</b:RefOrder>
  </b:Source>
</b:Sources>
</file>

<file path=customXml/itemProps1.xml><?xml version="1.0" encoding="utf-8"?>
<ds:datastoreItem xmlns:ds="http://schemas.openxmlformats.org/officeDocument/2006/customXml" ds:itemID="{16340419-713F-4797-ABEA-B36BA507D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895</Words>
  <Characters>5108</Characters>
  <Application>Microsoft Office Word</Application>
  <DocSecurity>0</DocSecurity>
  <Lines>42</Lines>
  <Paragraphs>11</Paragraphs>
  <ScaleCrop>false</ScaleCrop>
  <Company/>
  <LinksUpToDate>false</LinksUpToDate>
  <CharactersWithSpaces>5992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</dc:creator>
  <cp:lastModifiedBy>Артем</cp:lastModifiedBy>
  <cp:revision>14</cp:revision>
  <dcterms:created xsi:type="dcterms:W3CDTF">2017-06-06T06:58:00Z</dcterms:created>
  <dcterms:modified xsi:type="dcterms:W3CDTF">2017-06-06T11:52:00Z</dcterms:modified>
</cp:coreProperties>
</file>